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A0" w:rsidRDefault="0091743A" w:rsidP="00F11F3F">
      <w:pPr>
        <w:pStyle w:val="Heading1"/>
      </w:pPr>
      <w:r>
        <w:t>RHPWG</w:t>
      </w:r>
      <w:r w:rsidR="00F11F3F">
        <w:t xml:space="preserve"> </w:t>
      </w:r>
      <w:r w:rsidR="00357AD0">
        <w:t>Co</w:t>
      </w:r>
      <w:r w:rsidR="00FD2B1C">
        <w:t xml:space="preserve">ordination / </w:t>
      </w:r>
      <w:r w:rsidR="00357AD0">
        <w:t>Glide Path</w:t>
      </w:r>
      <w:r w:rsidR="00103D71">
        <w:t xml:space="preserve"> </w:t>
      </w:r>
      <w:r w:rsidR="0018739B">
        <w:t>Subcommittee</w:t>
      </w:r>
    </w:p>
    <w:p w:rsidR="00103D71" w:rsidRDefault="002C50C9" w:rsidP="00103D71">
      <w:r>
        <w:t>July 16</w:t>
      </w:r>
      <w:r w:rsidR="00E61165">
        <w:t xml:space="preserve">, 2019 </w:t>
      </w:r>
    </w:p>
    <w:p w:rsidR="00E863EA" w:rsidRPr="00E863EA" w:rsidRDefault="00E863EA" w:rsidP="00E863EA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863EA" w:rsidRPr="00E863EA" w:rsidRDefault="00CC26E8" w:rsidP="00E863EA">
      <w:pPr>
        <w:spacing w:after="0" w:line="240" w:lineRule="auto"/>
        <w:rPr>
          <w:rFonts w:asciiTheme="majorHAnsi" w:hAnsiTheme="majorHAnsi" w:cs="Times New Roman"/>
          <w:b/>
          <w:color w:val="0070C0"/>
          <w:sz w:val="28"/>
          <w:szCs w:val="20"/>
        </w:rPr>
      </w:pPr>
      <w:r>
        <w:rPr>
          <w:rFonts w:asciiTheme="majorHAnsi" w:hAnsiTheme="majorHAnsi" w:cs="Times New Roman"/>
          <w:b/>
          <w:color w:val="0070C0"/>
          <w:sz w:val="28"/>
          <w:szCs w:val="20"/>
        </w:rPr>
        <w:t>Meeting Notes</w:t>
      </w:r>
    </w:p>
    <w:p w:rsidR="00F11F3F" w:rsidRDefault="00E61165" w:rsidP="00AA7526">
      <w:r>
        <w:t>Agenda</w:t>
      </w:r>
    </w:p>
    <w:p w:rsidR="00F11F3F" w:rsidRDefault="00F11F3F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>Administrative</w:t>
      </w:r>
    </w:p>
    <w:p w:rsidR="00F01A9A" w:rsidRDefault="00AA7526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Roll </w:t>
      </w:r>
      <w:r w:rsidR="00C64152">
        <w:t>c</w:t>
      </w:r>
      <w:r>
        <w:t>all</w:t>
      </w:r>
      <w:r w:rsidR="006C646E">
        <w:t xml:space="preserve">:  </w:t>
      </w:r>
    </w:p>
    <w:p w:rsidR="00521A50" w:rsidRDefault="006C646E" w:rsidP="00F01A9A">
      <w:pPr>
        <w:pStyle w:val="ListParagraph"/>
        <w:spacing w:after="40"/>
        <w:contextualSpacing w:val="0"/>
      </w:pPr>
      <w:r>
        <w:t>Pat Brewer is retiring at end of month – other NPS people on the call.</w:t>
      </w:r>
      <w:r w:rsidR="00F01A9A">
        <w:t xml:space="preserve"> That will be helping in transition.</w:t>
      </w:r>
      <w:r>
        <w:t xml:space="preserve"> </w:t>
      </w:r>
    </w:p>
    <w:p w:rsidR="00956EAC" w:rsidRDefault="00865E07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>Today’s</w:t>
      </w:r>
      <w:r w:rsidR="002C5A7A" w:rsidRPr="00882F89">
        <w:t xml:space="preserve"> </w:t>
      </w:r>
      <w:r>
        <w:t>n</w:t>
      </w:r>
      <w:r w:rsidR="002C5A7A" w:rsidRPr="00882F89">
        <w:t>otes</w:t>
      </w:r>
      <w:r w:rsidR="00C8556E" w:rsidRPr="00882F89">
        <w:t xml:space="preserve"> </w:t>
      </w:r>
      <w:r w:rsidR="00956EAC" w:rsidRPr="00882F89">
        <w:t>–</w:t>
      </w:r>
      <w:r w:rsidR="0018739B">
        <w:t xml:space="preserve"> </w:t>
      </w:r>
      <w:r w:rsidR="00A51FCE">
        <w:t>Alaska (Molly/Paul</w:t>
      </w:r>
      <w:r w:rsidR="00F4559D">
        <w:t>)</w:t>
      </w:r>
    </w:p>
    <w:p w:rsidR="00521A50" w:rsidRDefault="00C005DA" w:rsidP="009E1847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Last </w:t>
      </w:r>
      <w:r w:rsidR="00AA7526">
        <w:t>meeting</w:t>
      </w:r>
      <w:r w:rsidR="004153C7">
        <w:t>’</w:t>
      </w:r>
      <w:r w:rsidR="00AA7526">
        <w:t>s</w:t>
      </w:r>
      <w:r>
        <w:t xml:space="preserve"> notes</w:t>
      </w:r>
      <w:r w:rsidR="0033681D">
        <w:t xml:space="preserve"> (</w:t>
      </w:r>
      <w:r w:rsidR="00A51FCE">
        <w:t xml:space="preserve">Pima County – Thank you, </w:t>
      </w:r>
      <w:proofErr w:type="spellStart"/>
      <w:r w:rsidR="00A51FCE">
        <w:t>Rupesh</w:t>
      </w:r>
      <w:proofErr w:type="spellEnd"/>
      <w:r w:rsidR="00947DCF">
        <w:t>!)</w:t>
      </w:r>
      <w:r w:rsidR="00F9592E">
        <w:t xml:space="preserve"> – see </w:t>
      </w:r>
      <w:hyperlink r:id="rId6" w:history="1">
        <w:r w:rsidR="003B7DFF" w:rsidRPr="00382A06">
          <w:rPr>
            <w:rStyle w:val="Hyperlink"/>
          </w:rPr>
          <w:t>https://www.wrapair2.org/pdf/1.%20Natural%20Conditions%20Presentation_20180716.pdf</w:t>
        </w:r>
      </w:hyperlink>
      <w:r w:rsidR="00F01A9A">
        <w:rPr>
          <w:rStyle w:val="Hyperlink"/>
        </w:rPr>
        <w:t xml:space="preserve">  </w:t>
      </w:r>
      <w:r w:rsidR="006C646E" w:rsidRPr="006C646E">
        <w:t>a</w:t>
      </w:r>
      <w:r w:rsidR="00F01A9A">
        <w:t xml:space="preserve">lmost ready for posting. </w:t>
      </w:r>
    </w:p>
    <w:p w:rsidR="002C11B4" w:rsidRDefault="0090113E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 xml:space="preserve">Task </w:t>
      </w:r>
      <w:r w:rsidR="005541D6">
        <w:t>Group</w:t>
      </w:r>
      <w:r w:rsidR="006A72AC">
        <w:t xml:space="preserve"> Reporting</w:t>
      </w:r>
    </w:p>
    <w:p w:rsidR="003A6419" w:rsidRDefault="009E38CE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rPr>
          <w:u w:val="single"/>
        </w:rPr>
        <w:t xml:space="preserve">Trend </w:t>
      </w:r>
      <w:r w:rsidR="006E4565" w:rsidRPr="009E38CE">
        <w:rPr>
          <w:u w:val="single"/>
        </w:rPr>
        <w:t>Analysis/Natural Conditions</w:t>
      </w:r>
      <w:r w:rsidR="0084028B">
        <w:t xml:space="preserve"> </w:t>
      </w:r>
      <w:r>
        <w:t xml:space="preserve">– Task 1.2 - </w:t>
      </w:r>
      <w:r w:rsidR="006E4565">
        <w:t>(Brandon</w:t>
      </w:r>
      <w:r>
        <w:t xml:space="preserve"> and Joe</w:t>
      </w:r>
      <w:r w:rsidR="0084028B">
        <w:t>)</w:t>
      </w:r>
      <w:r>
        <w:t xml:space="preserve"> – 20 min</w:t>
      </w:r>
    </w:p>
    <w:p w:rsidR="006C646E" w:rsidRDefault="003D54A1" w:rsidP="006C646E">
      <w:pPr>
        <w:pStyle w:val="ListParagraph"/>
        <w:spacing w:after="40"/>
        <w:ind w:left="360"/>
        <w:contextualSpacing w:val="0"/>
      </w:pPr>
      <w:r>
        <w:t xml:space="preserve">1. </w:t>
      </w:r>
      <w:r w:rsidR="00F01A9A">
        <w:t xml:space="preserve">Presentation Slides:  </w:t>
      </w:r>
      <w:hyperlink r:id="rId7" w:history="1">
        <w:r w:rsidR="00F01A9A">
          <w:rPr>
            <w:rStyle w:val="Hyperlink"/>
          </w:rPr>
          <w:t>https://www.wrapair2.org/pdf/1.%20Natural%20Conditions%20Presentation_20180716.pdf</w:t>
        </w:r>
      </w:hyperlink>
      <w:r w:rsidR="00F01A9A">
        <w:rPr>
          <w:rStyle w:val="Hyperlink"/>
        </w:rPr>
        <w:t xml:space="preserve"> </w:t>
      </w:r>
    </w:p>
    <w:p w:rsidR="00F01A9A" w:rsidRDefault="00F01A9A" w:rsidP="006C646E">
      <w:pPr>
        <w:pStyle w:val="ListParagraph"/>
        <w:spacing w:after="40"/>
        <w:ind w:left="360"/>
        <w:contextualSpacing w:val="0"/>
      </w:pPr>
    </w:p>
    <w:p w:rsidR="009C1C75" w:rsidRDefault="001409D8" w:rsidP="009C1C75">
      <w:pPr>
        <w:pStyle w:val="ListParagraph"/>
        <w:spacing w:after="40"/>
        <w:ind w:left="360"/>
        <w:contextualSpacing w:val="0"/>
      </w:pPr>
      <w:r>
        <w:t>The presentation provided an overview of emission trends and n</w:t>
      </w:r>
      <w:r w:rsidR="006C646E">
        <w:t xml:space="preserve">atural routine metrics </w:t>
      </w:r>
      <w:r>
        <w:t xml:space="preserve">that was built upon a study from </w:t>
      </w:r>
      <w:r w:rsidR="006C646E">
        <w:t>1</w:t>
      </w:r>
      <w:r>
        <w:t>9</w:t>
      </w:r>
      <w:r w:rsidR="006C646E">
        <w:t>80</w:t>
      </w:r>
      <w:r>
        <w:t xml:space="preserve">.  Three analysis were discussed: </w:t>
      </w:r>
    </w:p>
    <w:p w:rsidR="009C1C75" w:rsidRDefault="009C1C75" w:rsidP="009C1C75">
      <w:pPr>
        <w:pStyle w:val="ListParagraph"/>
        <w:spacing w:after="40"/>
        <w:ind w:left="360"/>
        <w:contextualSpacing w:val="0"/>
      </w:pPr>
      <w:r>
        <w:t xml:space="preserve">1) </w:t>
      </w:r>
      <w:proofErr w:type="spellStart"/>
      <w:r w:rsidR="001409D8">
        <w:t>Trijonis</w:t>
      </w:r>
      <w:proofErr w:type="spellEnd"/>
      <w:r w:rsidR="001409D8">
        <w:t xml:space="preserve"> numbers</w:t>
      </w:r>
      <w:r>
        <w:t xml:space="preserve"> were compared to 2000-2017 data </w:t>
      </w:r>
    </w:p>
    <w:p w:rsidR="009C1C75" w:rsidRDefault="009C1C75" w:rsidP="009C1C75">
      <w:pPr>
        <w:pStyle w:val="ListParagraph"/>
        <w:spacing w:after="40"/>
        <w:ind w:left="360"/>
        <w:contextualSpacing w:val="0"/>
      </w:pPr>
      <w:r>
        <w:t xml:space="preserve">2) Various threshold percentiles (not the fixed 95%) were used to see if there was a better way to depict natural-episodic events. The ration of carbon and dust to nitrate and sulfate was used to see how the threshold was affected. </w:t>
      </w:r>
    </w:p>
    <w:p w:rsidR="00EF4FD3" w:rsidRDefault="009C1C75" w:rsidP="00230F96">
      <w:pPr>
        <w:pStyle w:val="ListParagraph"/>
        <w:spacing w:after="40"/>
        <w:ind w:left="360"/>
        <w:contextualSpacing w:val="0"/>
      </w:pPr>
      <w:r>
        <w:t xml:space="preserve">3) </w:t>
      </w:r>
      <w:proofErr w:type="gramStart"/>
      <w:r w:rsidR="001409D8">
        <w:t>future</w:t>
      </w:r>
      <w:proofErr w:type="gramEnd"/>
      <w:r w:rsidR="001409D8">
        <w:t xml:space="preserve"> wildfire scenarios.  </w:t>
      </w:r>
      <w:r>
        <w:t xml:space="preserve">Slides </w:t>
      </w:r>
      <w:r w:rsidR="003B7DFF" w:rsidRPr="009C1C75">
        <w:t>6</w:t>
      </w:r>
      <w:r w:rsidR="00230F96" w:rsidRPr="009C1C75">
        <w:t>-</w:t>
      </w:r>
      <w:r w:rsidR="00B81017" w:rsidRPr="009C1C75">
        <w:t>9</w:t>
      </w:r>
      <w:r w:rsidR="00230F96" w:rsidRPr="009C1C75">
        <w:t xml:space="preserve"> </w:t>
      </w:r>
      <w:r w:rsidR="00EF4FD3">
        <w:t>show t</w:t>
      </w:r>
      <w:r w:rsidR="009F3F04">
        <w:t>wo</w:t>
      </w:r>
      <w:r w:rsidR="00EF4FD3">
        <w:t xml:space="preserve"> co</w:t>
      </w:r>
      <w:r w:rsidR="003B7DFF">
        <w:t>ntrasting sites based on different thresholds – (carbon nitrate</w:t>
      </w:r>
      <w:r w:rsidR="009F3F04">
        <w:t xml:space="preserve"> and</w:t>
      </w:r>
      <w:r w:rsidR="00EF4FD3">
        <w:t xml:space="preserve"> </w:t>
      </w:r>
      <w:r w:rsidR="003B7DFF">
        <w:t>sul</w:t>
      </w:r>
      <w:r w:rsidR="00B81017">
        <w:t>f</w:t>
      </w:r>
      <w:r w:rsidR="003B7DFF">
        <w:t>ate)</w:t>
      </w:r>
      <w:r w:rsidR="00EF4FD3">
        <w:t xml:space="preserve">. </w:t>
      </w:r>
      <w:r w:rsidR="005C61B8">
        <w:t xml:space="preserve">As the threshold gets higher the episodic events are decreased. One of the case studies chosen </w:t>
      </w:r>
      <w:r w:rsidR="00EF4FD3">
        <w:t>SAWT1 (</w:t>
      </w:r>
      <w:proofErr w:type="spellStart"/>
      <w:r w:rsidR="00EF4FD3">
        <w:t>Sawtooth</w:t>
      </w:r>
      <w:proofErr w:type="spellEnd"/>
      <w:r w:rsidR="00EF4FD3">
        <w:t>)</w:t>
      </w:r>
      <w:r w:rsidR="00230F96">
        <w:t xml:space="preserve"> is </w:t>
      </w:r>
      <w:r w:rsidR="00EF4FD3">
        <w:t xml:space="preserve">affected by </w:t>
      </w:r>
      <w:r w:rsidR="00230F96">
        <w:t xml:space="preserve">wildfires. </w:t>
      </w:r>
      <w:r w:rsidR="005C61B8">
        <w:t xml:space="preserve">Data shows there is a lot of </w:t>
      </w:r>
      <w:r w:rsidR="00EF4FD3">
        <w:t xml:space="preserve">low-level carbon present </w:t>
      </w:r>
      <w:r w:rsidR="005C61B8">
        <w:t>and not</w:t>
      </w:r>
      <w:r w:rsidR="00230F96">
        <w:t xml:space="preserve"> </w:t>
      </w:r>
      <w:proofErr w:type="spellStart"/>
      <w:r w:rsidR="00EF4FD3">
        <w:t>not</w:t>
      </w:r>
      <w:proofErr w:type="spellEnd"/>
      <w:r w:rsidR="00EF4FD3">
        <w:t xml:space="preserve"> as much anthropogenic impact.</w:t>
      </w:r>
      <w:r w:rsidR="00B81017">
        <w:t xml:space="preserve"> </w:t>
      </w:r>
      <w:r w:rsidR="00EF4FD3">
        <w:t xml:space="preserve"> As you increase the threshold, the episodic threshold decreases, at 80-90% the episodic contributions start to grow with threshold and natural routine increases. Episodic </w:t>
      </w:r>
      <w:r w:rsidR="00B81017">
        <w:t xml:space="preserve">emissions </w:t>
      </w:r>
      <w:r w:rsidR="00EF4FD3">
        <w:t>can be explained by threshold increases</w:t>
      </w:r>
      <w:r w:rsidR="00B81017">
        <w:t xml:space="preserve"> - when the most-</w:t>
      </w:r>
      <w:r w:rsidR="00EF4FD3">
        <w:t xml:space="preserve">impaired days grow </w:t>
      </w:r>
      <w:r w:rsidR="00B81017">
        <w:t xml:space="preserve">the </w:t>
      </w:r>
      <w:r w:rsidR="00EF4FD3">
        <w:t xml:space="preserve">events become more significant at that threshold. </w:t>
      </w:r>
    </w:p>
    <w:p w:rsidR="007B2466" w:rsidRDefault="00EF4FD3" w:rsidP="006C646E">
      <w:pPr>
        <w:pStyle w:val="ListParagraph"/>
        <w:spacing w:after="40"/>
        <w:ind w:left="360"/>
      </w:pPr>
      <w:r>
        <w:t>For Analysis 3</w:t>
      </w:r>
      <w:r w:rsidR="00230F96">
        <w:t xml:space="preserve">, </w:t>
      </w:r>
      <w:r>
        <w:t xml:space="preserve">all other contributions </w:t>
      </w:r>
      <w:r w:rsidR="005C61B8">
        <w:t xml:space="preserve">were decreased </w:t>
      </w:r>
      <w:r>
        <w:t xml:space="preserve">uniformly </w:t>
      </w:r>
      <w:r w:rsidR="00480478">
        <w:t xml:space="preserve">except </w:t>
      </w:r>
      <w:r>
        <w:t xml:space="preserve">episodic carbon. </w:t>
      </w:r>
      <w:r w:rsidR="005C61B8">
        <w:t xml:space="preserve">What they found is that as </w:t>
      </w:r>
      <w:r>
        <w:t xml:space="preserve">anthropogenic impairment decreases, the impacted days </w:t>
      </w:r>
      <w:r w:rsidR="005C61B8">
        <w:t>show</w:t>
      </w:r>
      <w:r>
        <w:t xml:space="preserve"> </w:t>
      </w:r>
      <w:r w:rsidR="005C61B8">
        <w:t xml:space="preserve">more wildfire </w:t>
      </w:r>
      <w:r>
        <w:t>contribution</w:t>
      </w:r>
      <w:r w:rsidR="005C61B8">
        <w:t xml:space="preserve"> on the impairment metric. At about </w:t>
      </w:r>
      <w:r w:rsidR="003B7DFF">
        <w:t>80</w:t>
      </w:r>
      <w:r w:rsidR="007B2466">
        <w:t>% threshold</w:t>
      </w:r>
      <w:r w:rsidR="005C61B8">
        <w:t xml:space="preserve">, </w:t>
      </w:r>
      <w:r w:rsidR="007B2466">
        <w:t>where natural and routine seem to play a bigger role</w:t>
      </w:r>
      <w:r>
        <w:t xml:space="preserve">. </w:t>
      </w:r>
      <w:r w:rsidR="007B2466">
        <w:t xml:space="preserve">2017 data </w:t>
      </w:r>
      <w:r w:rsidR="005C61B8">
        <w:t xml:space="preserve">was reviewed </w:t>
      </w:r>
      <w:r w:rsidR="007B2466">
        <w:t>and assume</w:t>
      </w:r>
      <w:r>
        <w:t>d</w:t>
      </w:r>
      <w:r w:rsidR="007B2466">
        <w:t xml:space="preserve"> a decrease in all species except for </w:t>
      </w:r>
      <w:r>
        <w:t>episodic carbon</w:t>
      </w:r>
      <w:r w:rsidR="007B2466">
        <w:t xml:space="preserve">. </w:t>
      </w:r>
      <w:r w:rsidR="007B2466" w:rsidRPr="00B81017">
        <w:rPr>
          <w:b/>
        </w:rPr>
        <w:t>Slide 11</w:t>
      </w:r>
      <w:r w:rsidR="007B2466">
        <w:t xml:space="preserve"> – In </w:t>
      </w:r>
      <w:r w:rsidR="00432EC8">
        <w:t xml:space="preserve">the </w:t>
      </w:r>
      <w:r w:rsidR="007B2466">
        <w:t>west</w:t>
      </w:r>
      <w:r w:rsidR="00B81017">
        <w:t>,</w:t>
      </w:r>
      <w:r w:rsidR="007B2466">
        <w:t xml:space="preserve"> nitrate and sulfate </w:t>
      </w:r>
      <w:r w:rsidR="00B81017">
        <w:t>are decreasing</w:t>
      </w:r>
      <w:r w:rsidR="007B2466">
        <w:t xml:space="preserve">. </w:t>
      </w:r>
      <w:r w:rsidR="00432EC8">
        <w:t xml:space="preserve">Episodic </w:t>
      </w:r>
      <w:r w:rsidR="00B81017">
        <w:t>carbon seems</w:t>
      </w:r>
      <w:r w:rsidR="007B2466">
        <w:t xml:space="preserve"> to </w:t>
      </w:r>
      <w:r w:rsidR="00432EC8">
        <w:t>increase</w:t>
      </w:r>
      <w:r w:rsidR="007B2466">
        <w:t xml:space="preserve"> over time. </w:t>
      </w:r>
      <w:r w:rsidR="00B81017">
        <w:t xml:space="preserve"> </w:t>
      </w:r>
    </w:p>
    <w:p w:rsidR="002B20FF" w:rsidRDefault="005C61B8" w:rsidP="005C61B8">
      <w:pPr>
        <w:spacing w:after="40"/>
        <w:ind w:left="360"/>
      </w:pPr>
      <w:r w:rsidRPr="005C61B8">
        <w:rPr>
          <w:i/>
        </w:rPr>
        <w:t xml:space="preserve">Question </w:t>
      </w:r>
      <w:r>
        <w:rPr>
          <w:i/>
        </w:rPr>
        <w:t>–</w:t>
      </w:r>
      <w:r>
        <w:t xml:space="preserve"> Tina asked about the surrounding land uses </w:t>
      </w:r>
      <w:r w:rsidR="00B81017">
        <w:t>for Hells Canyon</w:t>
      </w:r>
      <w:r>
        <w:t>.  Joe responded that he was u</w:t>
      </w:r>
      <w:r w:rsidR="00B81017">
        <w:t xml:space="preserve">nsure of what the site status is and whether or </w:t>
      </w:r>
      <w:r>
        <w:t>not there is growing population or infrastructure</w:t>
      </w:r>
      <w:r w:rsidR="00B81017">
        <w:t xml:space="preserve">.  </w:t>
      </w:r>
      <w:r>
        <w:t>The changes c</w:t>
      </w:r>
      <w:r w:rsidR="00B81017">
        <w:t xml:space="preserve">ould be based on different dataset choices year-by-year (reasons for changing </w:t>
      </w:r>
      <w:r w:rsidR="00B81017">
        <w:lastRenderedPageBreak/>
        <w:t>emissions profiles year-by-year)</w:t>
      </w:r>
      <w:r>
        <w:t>.  The s</w:t>
      </w:r>
      <w:r w:rsidR="00B81017">
        <w:t>election of days could prompt perception of improvement</w:t>
      </w:r>
      <w:r w:rsidR="00F839C8">
        <w:t xml:space="preserve">.  </w:t>
      </w:r>
      <w:r w:rsidR="003D54A1">
        <w:t>I</w:t>
      </w:r>
      <w:r w:rsidR="00F839C8">
        <w:t xml:space="preserve">n choosing </w:t>
      </w:r>
      <w:r w:rsidR="003D54A1">
        <w:t xml:space="preserve">the </w:t>
      </w:r>
      <w:r w:rsidR="00F839C8">
        <w:t xml:space="preserve">episodic </w:t>
      </w:r>
      <w:r w:rsidR="003D54A1">
        <w:t>percent</w:t>
      </w:r>
      <w:r w:rsidR="00F839C8">
        <w:t>, the 95% is arbitrary</w:t>
      </w:r>
      <w:r w:rsidR="003D54A1">
        <w:t xml:space="preserve"> and maybe </w:t>
      </w:r>
      <w:r>
        <w:t>9</w:t>
      </w:r>
      <w:r w:rsidR="00F839C8">
        <w:t xml:space="preserve">5% may be more appropriate for this site. </w:t>
      </w:r>
      <w:r w:rsidR="002B20FF">
        <w:t xml:space="preserve"> </w:t>
      </w:r>
    </w:p>
    <w:p w:rsidR="002B20FF" w:rsidRDefault="002B20FF" w:rsidP="002B20FF">
      <w:pPr>
        <w:pStyle w:val="ListParagraph"/>
        <w:numPr>
          <w:ilvl w:val="2"/>
          <w:numId w:val="2"/>
        </w:numPr>
        <w:spacing w:after="40"/>
        <w:contextualSpacing w:val="0"/>
      </w:pPr>
      <w:r>
        <w:t>Next Steps</w:t>
      </w:r>
    </w:p>
    <w:p w:rsidR="003B7DFF" w:rsidRDefault="002B20FF" w:rsidP="002B20FF">
      <w:pPr>
        <w:spacing w:after="40"/>
        <w:ind w:left="360"/>
      </w:pPr>
      <w:r>
        <w:t xml:space="preserve">It was expressed that they would like to run this data for all IMPROVE sites and place on the TSS.  The results could be used to better understand a revised tracking metric and how that does or does not have implications for the glidepath. </w:t>
      </w:r>
      <w:r w:rsidR="00F839C8">
        <w:t>Brandon suggests an August webinar to go over this concept in more detail</w:t>
      </w:r>
      <w:r>
        <w:t xml:space="preserve"> and maybe include some other sites. </w:t>
      </w:r>
    </w:p>
    <w:p w:rsidR="00BB3D4F" w:rsidRDefault="00BB3D4F" w:rsidP="00BB3D4F">
      <w:pPr>
        <w:pStyle w:val="ListParagraph"/>
        <w:spacing w:after="40"/>
        <w:contextualSpacing w:val="0"/>
        <w:rPr>
          <w:b/>
          <w:i/>
          <w:u w:val="single"/>
        </w:rPr>
      </w:pPr>
    </w:p>
    <w:p w:rsidR="00BB3D4F" w:rsidRPr="00BB3D4F" w:rsidRDefault="00BB3D4F" w:rsidP="00BB3D4F">
      <w:pPr>
        <w:pStyle w:val="ListParagraph"/>
        <w:spacing w:after="40"/>
        <w:contextualSpacing w:val="0"/>
        <w:rPr>
          <w:i/>
        </w:rPr>
      </w:pPr>
      <w:r w:rsidRPr="00BB3D4F">
        <w:rPr>
          <w:b/>
          <w:i/>
        </w:rPr>
        <w:t>ACTION</w:t>
      </w:r>
      <w:r w:rsidRPr="00BB3D4F">
        <w:rPr>
          <w:i/>
        </w:rPr>
        <w:t xml:space="preserve">:  August webinar to review some of the concepts discussed in more detail.  </w:t>
      </w:r>
    </w:p>
    <w:p w:rsidR="005C61B8" w:rsidRDefault="005C61B8" w:rsidP="006C646E">
      <w:pPr>
        <w:pStyle w:val="ListParagraph"/>
        <w:spacing w:after="40"/>
        <w:ind w:left="360"/>
        <w:contextualSpacing w:val="0"/>
      </w:pPr>
    </w:p>
    <w:p w:rsidR="00A51FCE" w:rsidRDefault="00A51FCE" w:rsidP="009B1609">
      <w:pPr>
        <w:pStyle w:val="ListParagraph"/>
        <w:numPr>
          <w:ilvl w:val="1"/>
          <w:numId w:val="2"/>
        </w:numPr>
        <w:spacing w:after="40"/>
        <w:contextualSpacing w:val="0"/>
      </w:pPr>
      <w:r w:rsidRPr="009E38CE">
        <w:rPr>
          <w:u w:val="single"/>
        </w:rPr>
        <w:t>Communication Framework Documents</w:t>
      </w:r>
      <w:r>
        <w:t xml:space="preserve"> </w:t>
      </w:r>
      <w:r w:rsidR="009E38CE">
        <w:t xml:space="preserve">– Task 8.2 - </w:t>
      </w:r>
      <w:r>
        <w:t>(Emily)</w:t>
      </w:r>
      <w:r w:rsidR="009E38CE">
        <w:t xml:space="preserve"> – 10 min</w:t>
      </w:r>
    </w:p>
    <w:p w:rsidR="001E7E53" w:rsidRDefault="001E7E53" w:rsidP="001E7E53">
      <w:pPr>
        <w:pStyle w:val="ListParagraph"/>
        <w:spacing w:after="40"/>
        <w:contextualSpacing w:val="0"/>
      </w:pPr>
    </w:p>
    <w:p w:rsidR="001E7E53" w:rsidRDefault="001E7E53" w:rsidP="001E7E53">
      <w:pPr>
        <w:pStyle w:val="ListParagraph"/>
        <w:numPr>
          <w:ilvl w:val="2"/>
          <w:numId w:val="2"/>
        </w:numPr>
        <w:spacing w:after="40"/>
        <w:contextualSpacing w:val="0"/>
      </w:pPr>
      <w:r>
        <w:t>Update on new drafts and TDWG input</w:t>
      </w:r>
    </w:p>
    <w:p w:rsidR="00B84FA4" w:rsidRDefault="00B84FA4" w:rsidP="00B84FA4">
      <w:pPr>
        <w:spacing w:after="40" w:line="256" w:lineRule="auto"/>
        <w:ind w:left="720"/>
      </w:pPr>
      <w:r>
        <w:t>Update on new drafts and TDWG input</w:t>
      </w:r>
    </w:p>
    <w:p w:rsidR="00B84FA4" w:rsidRDefault="00B84FA4" w:rsidP="00B84FA4">
      <w:pPr>
        <w:pStyle w:val="ListParagraph"/>
        <w:spacing w:after="40"/>
        <w:ind w:left="1080"/>
      </w:pPr>
      <w:r>
        <w:t>-Circulated initial draft in April and requested feedback</w:t>
      </w:r>
    </w:p>
    <w:p w:rsidR="00B84FA4" w:rsidRDefault="00B84FA4" w:rsidP="00B84FA4">
      <w:pPr>
        <w:pStyle w:val="ListParagraph"/>
        <w:spacing w:after="40"/>
        <w:ind w:left="1080"/>
      </w:pPr>
      <w:r>
        <w:t xml:space="preserve">-ITEP comments through June cut-off to assist with tribal consultation project. </w:t>
      </w:r>
    </w:p>
    <w:p w:rsidR="00B84FA4" w:rsidRDefault="00B84FA4" w:rsidP="00B84FA4">
      <w:pPr>
        <w:pStyle w:val="ListParagraph"/>
        <w:spacing w:after="40"/>
        <w:ind w:left="1080"/>
      </w:pPr>
      <w:r>
        <w:t xml:space="preserve">-Quick turnaround for June tribal workgroup meeting. </w:t>
      </w:r>
    </w:p>
    <w:p w:rsidR="00B84FA4" w:rsidRDefault="00B84FA4" w:rsidP="00B84FA4">
      <w:pPr>
        <w:pStyle w:val="ListParagraph"/>
        <w:spacing w:after="40"/>
        <w:ind w:left="1080"/>
      </w:pPr>
      <w:r>
        <w:t>-Additional comments received from NPS</w:t>
      </w:r>
    </w:p>
    <w:p w:rsidR="00B84FA4" w:rsidRDefault="00B84FA4" w:rsidP="00B84FA4">
      <w:pPr>
        <w:pStyle w:val="ListParagraph"/>
        <w:spacing w:after="40"/>
        <w:ind w:left="1080"/>
      </w:pPr>
      <w:r>
        <w:t xml:space="preserve">-Developed a more comprehensive revision to framework, July 12 version posted on subcommittee page </w:t>
      </w:r>
    </w:p>
    <w:p w:rsidR="00B84FA4" w:rsidRDefault="00B84FA4" w:rsidP="00B84FA4">
      <w:pPr>
        <w:pStyle w:val="ListParagraph"/>
        <w:spacing w:after="40"/>
        <w:ind w:left="1080"/>
      </w:pPr>
      <w:r>
        <w:t xml:space="preserve">-Looking for review and comments on draft by </w:t>
      </w:r>
      <w:r w:rsidRPr="002B20FF">
        <w:rPr>
          <w:b/>
        </w:rPr>
        <w:t>August 15</w:t>
      </w:r>
    </w:p>
    <w:p w:rsidR="00B84FA4" w:rsidRDefault="00B84FA4" w:rsidP="00B84FA4">
      <w:pPr>
        <w:pStyle w:val="ListParagraph"/>
        <w:spacing w:after="40"/>
        <w:ind w:left="1080"/>
      </w:pPr>
      <w:r>
        <w:t>-Key updates: Intro and background, edits are minor</w:t>
      </w:r>
    </w:p>
    <w:p w:rsidR="001E7E53" w:rsidRDefault="001E7E53" w:rsidP="001E7E53">
      <w:pPr>
        <w:pStyle w:val="ListParagraph"/>
        <w:spacing w:after="40"/>
        <w:contextualSpacing w:val="0"/>
      </w:pPr>
    </w:p>
    <w:p w:rsidR="00F839C8" w:rsidRDefault="00F839C8" w:rsidP="00BB3D4F">
      <w:pPr>
        <w:pStyle w:val="ListParagraph"/>
        <w:spacing w:after="40"/>
        <w:ind w:left="0"/>
        <w:contextualSpacing w:val="0"/>
      </w:pPr>
      <w:r>
        <w:rPr>
          <w:u w:val="single"/>
        </w:rPr>
        <w:t xml:space="preserve">Background </w:t>
      </w:r>
      <w:r>
        <w:t>– Ramboll go</w:t>
      </w:r>
      <w:r w:rsidR="002B20FF">
        <w:t xml:space="preserve">t involved in the Communications Framework document for </w:t>
      </w:r>
      <w:r>
        <w:t>R</w:t>
      </w:r>
      <w:r w:rsidR="002B20FF">
        <w:t xml:space="preserve">egional Haze </w:t>
      </w:r>
      <w:r>
        <w:t xml:space="preserve">principles of engagement and to prepare for strategy and tribal consultation.  </w:t>
      </w:r>
      <w:r w:rsidR="002B20FF">
        <w:t xml:space="preserve">The updated the </w:t>
      </w:r>
      <w:r>
        <w:t>tribal consultation</w:t>
      </w:r>
      <w:r w:rsidR="002B20FF">
        <w:t xml:space="preserve"> section and responded to c</w:t>
      </w:r>
      <w:r>
        <w:t>omments f</w:t>
      </w:r>
      <w:r w:rsidR="00D82E37">
        <w:t xml:space="preserve">rom </w:t>
      </w:r>
      <w:r w:rsidR="002B20FF">
        <w:t xml:space="preserve">the </w:t>
      </w:r>
      <w:r w:rsidR="00D82E37">
        <w:t xml:space="preserve">NPS.  </w:t>
      </w:r>
      <w:r w:rsidR="002B20FF">
        <w:t xml:space="preserve">The updates are in the </w:t>
      </w:r>
      <w:r w:rsidR="00D82E37">
        <w:t>J</w:t>
      </w:r>
      <w:r>
        <w:t xml:space="preserve">uly 12 draft.  </w:t>
      </w:r>
      <w:r w:rsidR="002B20FF">
        <w:rPr>
          <w:b/>
        </w:rPr>
        <w:t xml:space="preserve">Comments are required </w:t>
      </w:r>
      <w:r w:rsidRPr="00D82E37">
        <w:rPr>
          <w:b/>
        </w:rPr>
        <w:t xml:space="preserve">by </w:t>
      </w:r>
      <w:r w:rsidRPr="00BB3D4F">
        <w:rPr>
          <w:b/>
        </w:rPr>
        <w:t>Aug. 15.</w:t>
      </w:r>
      <w:r w:rsidRPr="00BB3D4F">
        <w:t xml:space="preserve">  Consultation section edits includes a lot more changes.  There are some local policies and departments </w:t>
      </w:r>
      <w:r w:rsidR="00BB3D4F" w:rsidRPr="00BB3D4F">
        <w:t xml:space="preserve">that </w:t>
      </w:r>
      <w:r w:rsidRPr="00BB3D4F">
        <w:t xml:space="preserve">have their </w:t>
      </w:r>
      <w:r w:rsidR="00D82E37" w:rsidRPr="00BB3D4F">
        <w:t>own</w:t>
      </w:r>
      <w:r w:rsidRPr="00BB3D4F">
        <w:t xml:space="preserve"> </w:t>
      </w:r>
      <w:r w:rsidR="00BB3D4F" w:rsidRPr="00BB3D4F">
        <w:t xml:space="preserve">internal </w:t>
      </w:r>
      <w:r w:rsidRPr="00BB3D4F">
        <w:t xml:space="preserve">policies. </w:t>
      </w:r>
      <w:r w:rsidR="00BB3D4F" w:rsidRPr="00BB3D4F">
        <w:t>A</w:t>
      </w:r>
      <w:r w:rsidR="00D82E37" w:rsidRPr="00BB3D4F">
        <w:t xml:space="preserve">dditional questions </w:t>
      </w:r>
      <w:r w:rsidR="00BB3D4F" w:rsidRPr="00BB3D4F">
        <w:t xml:space="preserve">were added </w:t>
      </w:r>
      <w:r w:rsidR="00D82E37" w:rsidRPr="00BB3D4F">
        <w:t>for tribal entities to consider. NPS helped update the FLM one</w:t>
      </w:r>
      <w:r w:rsidR="00BB3D4F" w:rsidRPr="00BB3D4F">
        <w:t>-</w:t>
      </w:r>
      <w:r w:rsidR="00D82E37" w:rsidRPr="00BB3D4F">
        <w:t>page</w:t>
      </w:r>
      <w:r w:rsidR="00BB3D4F" w:rsidRPr="00BB3D4F">
        <w:t xml:space="preserve"> document for </w:t>
      </w:r>
      <w:r w:rsidR="00D82E37" w:rsidRPr="00BB3D4F">
        <w:t xml:space="preserve">tribal groups to review.  </w:t>
      </w:r>
      <w:r w:rsidR="00BB3D4F" w:rsidRPr="00BB3D4F">
        <w:t xml:space="preserve">The updates will be sent to the </w:t>
      </w:r>
      <w:r w:rsidR="00D82E37" w:rsidRPr="00BB3D4F">
        <w:t>WRAP board in fall. Emily will send a revised redline draft to compare with April version. Pat</w:t>
      </w:r>
      <w:r w:rsidR="00D82E37">
        <w:t xml:space="preserve"> wants to review to make sure all updates are consistent. The most recent will be posted. </w:t>
      </w:r>
    </w:p>
    <w:p w:rsidR="00D82E37" w:rsidRDefault="00BB3D4F" w:rsidP="00BB3D4F">
      <w:pPr>
        <w:pStyle w:val="ListParagraph"/>
        <w:spacing w:after="40"/>
        <w:ind w:left="0"/>
        <w:contextualSpacing w:val="0"/>
      </w:pPr>
      <w:r w:rsidRPr="00BB3D4F">
        <w:t xml:space="preserve">Tom M. </w:t>
      </w:r>
      <w:r w:rsidR="00D82E37" w:rsidRPr="00D82E37">
        <w:t xml:space="preserve">will </w:t>
      </w:r>
      <w:r>
        <w:t>send to BLM partners to review.</w:t>
      </w:r>
      <w:r w:rsidR="00D82E37">
        <w:t xml:space="preserve">  NPS shared with USFWS and </w:t>
      </w:r>
      <w:r>
        <w:t>US</w:t>
      </w:r>
      <w:r w:rsidR="00D82E37">
        <w:t>FS</w:t>
      </w:r>
      <w:r>
        <w:t>.  It is really important that we</w:t>
      </w:r>
      <w:r w:rsidR="00D82E37">
        <w:t xml:space="preserve"> are all talking to each other.  Tom will reach out to EPA and different regions for additional comments.  He expects more comment by next meeting in August. He wants a stable process confirmed before it goes to the board.  Review for clarity.</w:t>
      </w:r>
    </w:p>
    <w:p w:rsidR="00BB3D4F" w:rsidRDefault="00BB3D4F" w:rsidP="00F839C8">
      <w:pPr>
        <w:pStyle w:val="ListParagraph"/>
        <w:spacing w:after="40"/>
        <w:contextualSpacing w:val="0"/>
        <w:rPr>
          <w:b/>
          <w:i/>
          <w:u w:val="single"/>
        </w:rPr>
      </w:pPr>
    </w:p>
    <w:p w:rsidR="001E7E53" w:rsidRDefault="00BB3D4F" w:rsidP="00BB3D4F">
      <w:pPr>
        <w:pStyle w:val="ListParagraph"/>
        <w:spacing w:after="40"/>
        <w:contextualSpacing w:val="0"/>
      </w:pPr>
      <w:r w:rsidRPr="00BB3D4F">
        <w:rPr>
          <w:b/>
          <w:i/>
          <w:u w:val="single"/>
        </w:rPr>
        <w:t>ACTION</w:t>
      </w:r>
      <w:r>
        <w:rPr>
          <w:i/>
          <w:u w:val="single"/>
        </w:rPr>
        <w:t xml:space="preserve">: </w:t>
      </w:r>
      <w:r w:rsidRPr="00BB3D4F">
        <w:t xml:space="preserve">Tom M. </w:t>
      </w:r>
      <w:r w:rsidRPr="00D82E37">
        <w:t xml:space="preserve">will </w:t>
      </w:r>
      <w:r>
        <w:t xml:space="preserve">send to BLM partners to review in addition to other federal agencies.  </w:t>
      </w:r>
    </w:p>
    <w:p w:rsidR="00BB3D4F" w:rsidRDefault="00BB3D4F" w:rsidP="00F839C8">
      <w:pPr>
        <w:pStyle w:val="ListParagraph"/>
        <w:spacing w:after="40"/>
        <w:contextualSpacing w:val="0"/>
      </w:pPr>
    </w:p>
    <w:p w:rsidR="006867DB" w:rsidRDefault="00ED7D01" w:rsidP="009B1609">
      <w:pPr>
        <w:pStyle w:val="ListParagraph"/>
        <w:numPr>
          <w:ilvl w:val="1"/>
          <w:numId w:val="2"/>
        </w:numPr>
        <w:spacing w:after="40" w:line="240" w:lineRule="auto"/>
        <w:contextualSpacing w:val="0"/>
      </w:pPr>
      <w:r w:rsidRPr="009E38CE">
        <w:rPr>
          <w:u w:val="single"/>
        </w:rPr>
        <w:t>TSS developments</w:t>
      </w:r>
      <w:r w:rsidR="00D40A92">
        <w:t xml:space="preserve"> </w:t>
      </w:r>
      <w:r w:rsidR="009E38CE">
        <w:t xml:space="preserve">– Task 7.2/7.3 - </w:t>
      </w:r>
      <w:r w:rsidR="008B08E0">
        <w:t>(</w:t>
      </w:r>
      <w:r w:rsidR="00D40A92">
        <w:t>Shawn</w:t>
      </w:r>
      <w:r w:rsidR="008B08E0">
        <w:t xml:space="preserve"> and Ted</w:t>
      </w:r>
      <w:r w:rsidR="00D40A92">
        <w:t>)</w:t>
      </w:r>
      <w:r w:rsidR="009E38CE">
        <w:t xml:space="preserve"> – 10 min</w:t>
      </w:r>
    </w:p>
    <w:p w:rsidR="009E38CE" w:rsidRDefault="009E38CE" w:rsidP="009B1609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t>New developments</w:t>
      </w:r>
    </w:p>
    <w:p w:rsidR="009E38CE" w:rsidRDefault="009E38CE" w:rsidP="009B1609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lastRenderedPageBreak/>
        <w:t>Upcoming improvements</w:t>
      </w:r>
    </w:p>
    <w:p w:rsidR="00E35349" w:rsidRDefault="00CF45D9" w:rsidP="001E7E53">
      <w:pPr>
        <w:pStyle w:val="ListParagraph"/>
        <w:spacing w:after="40" w:line="240" w:lineRule="auto"/>
        <w:contextualSpacing w:val="0"/>
      </w:pPr>
      <w:r>
        <w:t>Sha</w:t>
      </w:r>
      <w:r w:rsidR="001E7E53">
        <w:t xml:space="preserve">wn </w:t>
      </w:r>
      <w:r w:rsidR="00E35349">
        <w:t xml:space="preserve">said they </w:t>
      </w:r>
      <w:r w:rsidR="002937E8">
        <w:t xml:space="preserve">have been </w:t>
      </w:r>
      <w:r w:rsidR="001E7E53">
        <w:t xml:space="preserve">busy with importing data </w:t>
      </w:r>
      <w:r w:rsidR="002937E8">
        <w:t>into</w:t>
      </w:r>
      <w:r w:rsidR="001E7E53">
        <w:t xml:space="preserve"> QA</w:t>
      </w:r>
      <w:r w:rsidR="00E35349">
        <w:t xml:space="preserve"> v. 1</w:t>
      </w:r>
      <w:r w:rsidR="001E7E53">
        <w:t xml:space="preserve"> </w:t>
      </w:r>
      <w:r w:rsidR="00E35349">
        <w:t>of 2014 WRAP</w:t>
      </w:r>
      <w:r w:rsidR="001E7E53">
        <w:t xml:space="preserve"> modeling platform</w:t>
      </w:r>
      <w:r w:rsidR="00E35349">
        <w:t xml:space="preserve"> and making decisions about tools and visualization products for TSS users. </w:t>
      </w:r>
    </w:p>
    <w:p w:rsidR="00E35349" w:rsidRDefault="00E35349" w:rsidP="001E7E53">
      <w:pPr>
        <w:pStyle w:val="ListParagraph"/>
        <w:spacing w:after="40" w:line="240" w:lineRule="auto"/>
        <w:contextualSpacing w:val="0"/>
      </w:pPr>
    </w:p>
    <w:p w:rsidR="001E7E53" w:rsidRDefault="001E7E53" w:rsidP="001E7E53">
      <w:pPr>
        <w:pStyle w:val="ListParagraph"/>
        <w:spacing w:after="40" w:line="240" w:lineRule="auto"/>
        <w:contextualSpacing w:val="0"/>
      </w:pPr>
      <w:r>
        <w:t xml:space="preserve">After testing and refining, </w:t>
      </w:r>
      <w:r w:rsidR="00E35349">
        <w:t xml:space="preserve">they </w:t>
      </w:r>
      <w:r>
        <w:t>will look at a suite of model performance tools</w:t>
      </w:r>
      <w:r w:rsidR="00E35349">
        <w:t xml:space="preserve"> that will allow users to get summaries and analysis of how the model performs in the particulate platform in the form of charts, </w:t>
      </w:r>
      <w:r w:rsidR="00BF4346">
        <w:t>graphs</w:t>
      </w:r>
      <w:r w:rsidR="00E35349">
        <w:t xml:space="preserve">, etc. </w:t>
      </w:r>
      <w:r>
        <w:t xml:space="preserve"> </w:t>
      </w:r>
      <w:r w:rsidR="00E35349">
        <w:t xml:space="preserve">There will be an emission review tool which will summarize modeled emissions data for the 2014 platform.  Both tools will become available once v.2 shakeout platform starts to become available. </w:t>
      </w:r>
      <w:r w:rsidR="00551312">
        <w:t xml:space="preserve">Monitoring data – will help to improve </w:t>
      </w:r>
      <w:r w:rsidR="00E35349">
        <w:t xml:space="preserve">the tool and provide </w:t>
      </w:r>
      <w:r w:rsidR="00551312">
        <w:t>metrics with pie</w:t>
      </w:r>
      <w:r w:rsidR="00E35349">
        <w:t xml:space="preserve"> chart</w:t>
      </w:r>
      <w:r w:rsidR="00551312">
        <w:t xml:space="preserve"> maps to show contribution for </w:t>
      </w:r>
      <w:r w:rsidR="002937E8">
        <w:t>extinction</w:t>
      </w:r>
      <w:r w:rsidR="00551312">
        <w:t xml:space="preserve"> components for clear, MIP days.  Scott Copeland has created a white paper</w:t>
      </w:r>
      <w:r w:rsidR="00E35349">
        <w:t>, posted on the TSS website for</w:t>
      </w:r>
      <w:r w:rsidR="00551312">
        <w:t xml:space="preserve"> sea </w:t>
      </w:r>
      <w:r w:rsidR="00E35349">
        <w:t>salt impacts</w:t>
      </w:r>
      <w:r w:rsidR="00551312">
        <w:t xml:space="preserve">.  </w:t>
      </w:r>
      <w:r w:rsidR="00E35349">
        <w:t xml:space="preserve">After review, the TSS </w:t>
      </w:r>
      <w:r w:rsidR="00551312">
        <w:t xml:space="preserve">data will be frozen for planning purposes. </w:t>
      </w:r>
    </w:p>
    <w:p w:rsidR="00551312" w:rsidRDefault="00551312" w:rsidP="001E7E53">
      <w:pPr>
        <w:pStyle w:val="ListParagraph"/>
        <w:spacing w:after="40" w:line="240" w:lineRule="auto"/>
        <w:contextualSpacing w:val="0"/>
      </w:pPr>
      <w:r>
        <w:t xml:space="preserve">Questions?  </w:t>
      </w:r>
      <w:proofErr w:type="gramStart"/>
      <w:r>
        <w:t>none</w:t>
      </w:r>
      <w:proofErr w:type="gramEnd"/>
    </w:p>
    <w:p w:rsidR="008B08E0" w:rsidRDefault="008B08E0" w:rsidP="009B1609">
      <w:pPr>
        <w:pStyle w:val="ListParagraph"/>
        <w:numPr>
          <w:ilvl w:val="1"/>
          <w:numId w:val="2"/>
        </w:numPr>
        <w:spacing w:after="40" w:line="240" w:lineRule="auto"/>
        <w:contextualSpacing w:val="0"/>
      </w:pPr>
      <w:r w:rsidRPr="009B4E24">
        <w:rPr>
          <w:u w:val="single"/>
        </w:rPr>
        <w:t>TSS FAQ</w:t>
      </w:r>
      <w:r>
        <w:t xml:space="preserve"> – Task 6.3 (Elias)</w:t>
      </w:r>
    </w:p>
    <w:p w:rsidR="008B08E0" w:rsidRDefault="00F21B97" w:rsidP="009B1609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t>Request for f</w:t>
      </w:r>
      <w:r w:rsidR="009B4E24">
        <w:t>eedback</w:t>
      </w:r>
      <w:r w:rsidR="00551312">
        <w:t xml:space="preserve"> </w:t>
      </w:r>
    </w:p>
    <w:p w:rsidR="00551312" w:rsidRDefault="00F167D9" w:rsidP="00F167D9">
      <w:pPr>
        <w:pStyle w:val="ListParagraph"/>
        <w:spacing w:after="40" w:line="240" w:lineRule="auto"/>
        <w:contextualSpacing w:val="0"/>
      </w:pPr>
      <w:r>
        <w:t xml:space="preserve">An update to the TSS FAQ is provided </w:t>
      </w:r>
      <w:r w:rsidR="00EA384B">
        <w:t xml:space="preserve">originally from Cindy and will be posted on the TSS website. </w:t>
      </w:r>
      <w:r w:rsidR="00EA384B" w:rsidRPr="00EA384B">
        <w:rPr>
          <w:b/>
        </w:rPr>
        <w:t>Please r</w:t>
      </w:r>
      <w:r w:rsidR="00551312" w:rsidRPr="00EA384B">
        <w:rPr>
          <w:b/>
        </w:rPr>
        <w:t xml:space="preserve">eview and comment </w:t>
      </w:r>
      <w:r w:rsidR="00EA384B">
        <w:rPr>
          <w:b/>
        </w:rPr>
        <w:t>ASAP</w:t>
      </w:r>
      <w:r w:rsidR="00551312" w:rsidRPr="00EA384B">
        <w:rPr>
          <w:b/>
        </w:rPr>
        <w:t>.</w:t>
      </w:r>
      <w:r w:rsidR="00551312">
        <w:t xml:space="preserve">  </w:t>
      </w:r>
      <w:r w:rsidR="00EA384B">
        <w:t xml:space="preserve">A </w:t>
      </w:r>
      <w:r w:rsidR="00551312">
        <w:t xml:space="preserve">review deadline </w:t>
      </w:r>
      <w:r w:rsidR="00EA384B">
        <w:t xml:space="preserve">will be established </w:t>
      </w:r>
      <w:r w:rsidR="00551312">
        <w:t xml:space="preserve">before </w:t>
      </w:r>
      <w:r w:rsidR="00EA384B">
        <w:t xml:space="preserve">the </w:t>
      </w:r>
      <w:r w:rsidR="00551312">
        <w:t xml:space="preserve">next phone call. </w:t>
      </w:r>
    </w:p>
    <w:p w:rsidR="00551312" w:rsidRDefault="00551312" w:rsidP="00551312">
      <w:pPr>
        <w:pStyle w:val="ListParagraph"/>
        <w:spacing w:after="40" w:line="240" w:lineRule="auto"/>
        <w:ind w:left="1080"/>
        <w:contextualSpacing w:val="0"/>
      </w:pPr>
    </w:p>
    <w:p w:rsidR="009B4E24" w:rsidRDefault="009B4E24" w:rsidP="009B1609">
      <w:pPr>
        <w:pStyle w:val="ListParagraph"/>
        <w:numPr>
          <w:ilvl w:val="1"/>
          <w:numId w:val="2"/>
        </w:numPr>
        <w:spacing w:after="40" w:line="240" w:lineRule="auto"/>
        <w:contextualSpacing w:val="0"/>
      </w:pPr>
      <w:r w:rsidRPr="009B4E24">
        <w:rPr>
          <w:u w:val="single"/>
        </w:rPr>
        <w:t>TSS Priorities</w:t>
      </w:r>
      <w:r>
        <w:rPr>
          <w:u w:val="single"/>
        </w:rPr>
        <w:t xml:space="preserve"> </w:t>
      </w:r>
      <w:r w:rsidRPr="009B4E24">
        <w:t>– Task 7.1 -</w:t>
      </w:r>
      <w:r>
        <w:t xml:space="preserve"> (Elias, Tina, Kristen)</w:t>
      </w:r>
    </w:p>
    <w:p w:rsidR="009B4E24" w:rsidRDefault="009B4E24" w:rsidP="009B1609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t>Need to setup call with the RTOWG to discuss their suggested edits</w:t>
      </w:r>
    </w:p>
    <w:p w:rsidR="00BF2A66" w:rsidRDefault="001466CA" w:rsidP="009B1609">
      <w:pPr>
        <w:pStyle w:val="ListParagraph"/>
        <w:numPr>
          <w:ilvl w:val="1"/>
          <w:numId w:val="2"/>
        </w:numPr>
        <w:spacing w:after="40"/>
        <w:contextualSpacing w:val="0"/>
      </w:pPr>
      <w:r w:rsidRPr="009E38CE">
        <w:rPr>
          <w:u w:val="single"/>
        </w:rPr>
        <w:t>Qu</w:t>
      </w:r>
      <w:r w:rsidR="00A51FCE" w:rsidRPr="009E38CE">
        <w:rPr>
          <w:u w:val="single"/>
        </w:rPr>
        <w:t>arter 3</w:t>
      </w:r>
      <w:r w:rsidR="00150EBC" w:rsidRPr="009E38CE">
        <w:rPr>
          <w:u w:val="single"/>
        </w:rPr>
        <w:t xml:space="preserve"> informational webinar</w:t>
      </w:r>
      <w:r w:rsidR="00150EBC">
        <w:t xml:space="preserve"> </w:t>
      </w:r>
      <w:r w:rsidR="009E38CE">
        <w:t xml:space="preserve">– Task 6.3 - </w:t>
      </w:r>
      <w:r w:rsidR="00590921">
        <w:t>(Elias)</w:t>
      </w:r>
      <w:r w:rsidR="009E38CE">
        <w:t xml:space="preserve"> – 5 min</w:t>
      </w:r>
    </w:p>
    <w:p w:rsidR="00A51FCE" w:rsidRDefault="00402471" w:rsidP="009B1609">
      <w:pPr>
        <w:pStyle w:val="ListParagraph"/>
        <w:numPr>
          <w:ilvl w:val="2"/>
          <w:numId w:val="2"/>
        </w:numPr>
        <w:spacing w:after="40"/>
        <w:contextualSpacing w:val="0"/>
      </w:pPr>
      <w:r>
        <w:t>Timing</w:t>
      </w:r>
    </w:p>
    <w:p w:rsidR="00551312" w:rsidRDefault="00551312" w:rsidP="009B1609">
      <w:pPr>
        <w:pStyle w:val="ListParagraph"/>
        <w:numPr>
          <w:ilvl w:val="2"/>
          <w:numId w:val="2"/>
        </w:numPr>
        <w:spacing w:after="40"/>
        <w:contextualSpacing w:val="0"/>
      </w:pPr>
      <w:r>
        <w:t xml:space="preserve">Changed – </w:t>
      </w:r>
      <w:r w:rsidR="001B3004">
        <w:t xml:space="preserve">the next webinar was scheduled for August but will be postponed until </w:t>
      </w:r>
      <w:r>
        <w:t>a</w:t>
      </w:r>
      <w:r w:rsidR="001B3004">
        <w:t>f</w:t>
      </w:r>
      <w:r>
        <w:t xml:space="preserve">ter modeling results are ready.  </w:t>
      </w:r>
    </w:p>
    <w:p w:rsidR="009E38CE" w:rsidRDefault="00590921" w:rsidP="009B1609">
      <w:pPr>
        <w:pStyle w:val="ListParagraph"/>
        <w:numPr>
          <w:ilvl w:val="2"/>
          <w:numId w:val="2"/>
        </w:numPr>
        <w:spacing w:after="40"/>
        <w:contextualSpacing w:val="0"/>
      </w:pPr>
      <w:r>
        <w:t>Scope and list of topics</w:t>
      </w:r>
      <w:r w:rsidR="00551312">
        <w:t xml:space="preserve"> – if you have more </w:t>
      </w:r>
      <w:r w:rsidR="001B3004">
        <w:t>topics</w:t>
      </w:r>
      <w:r w:rsidR="00551312">
        <w:t xml:space="preserve">, let Elias know for the next webinar. </w:t>
      </w:r>
    </w:p>
    <w:p w:rsidR="008E2B40" w:rsidRDefault="008E2B40" w:rsidP="008E2B40">
      <w:pPr>
        <w:pStyle w:val="ListParagraph"/>
        <w:numPr>
          <w:ilvl w:val="3"/>
          <w:numId w:val="2"/>
        </w:numPr>
        <w:spacing w:after="40"/>
        <w:contextualSpacing w:val="0"/>
      </w:pPr>
      <w:r>
        <w:t>“Understanding and Applying Modeling Results”</w:t>
      </w:r>
    </w:p>
    <w:p w:rsidR="00026488" w:rsidRDefault="00DC0653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>Action Items</w:t>
      </w:r>
      <w:r w:rsidR="0018739B" w:rsidRPr="0018739B">
        <w:t xml:space="preserve"> </w:t>
      </w:r>
      <w:r w:rsidR="00683873">
        <w:t>(by deadlines):</w:t>
      </w:r>
    </w:p>
    <w:p w:rsidR="00C64FCB" w:rsidRDefault="009B1609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>Elias –</w:t>
      </w:r>
      <w:r w:rsidR="00F21B97">
        <w:t xml:space="preserve"> S</w:t>
      </w:r>
      <w:r>
        <w:t>etup call with the RTOWG to discuss TSS priorities document edits</w:t>
      </w:r>
    </w:p>
    <w:p w:rsidR="00C64FCB" w:rsidRDefault="009B1609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 </w:t>
      </w:r>
      <w:r w:rsidR="00F21B97">
        <w:t>Group – Review Communication Framework Document</w:t>
      </w:r>
      <w:r w:rsidR="008E2B40">
        <w:t>s</w:t>
      </w:r>
      <w:r w:rsidR="00F21B97">
        <w:t xml:space="preserve"> by next call and send edits to Elias/Emily</w:t>
      </w:r>
    </w:p>
    <w:p w:rsidR="009B1609" w:rsidRDefault="00F21B97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>Group – Review TSS FAQ document by next call and send edits to Elias</w:t>
      </w:r>
    </w:p>
    <w:p w:rsidR="00B1549A" w:rsidRDefault="00A51FCE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 xml:space="preserve">Next meeting: </w:t>
      </w:r>
      <w:r w:rsidRPr="009B1609">
        <w:rPr>
          <w:b/>
          <w:u w:val="single"/>
        </w:rPr>
        <w:t>August 8</w:t>
      </w:r>
      <w:r w:rsidR="00F8555F" w:rsidRPr="009B1609">
        <w:rPr>
          <w:b/>
          <w:u w:val="single"/>
        </w:rPr>
        <w:t>, 2019</w:t>
      </w:r>
      <w:r w:rsidR="00B257DF">
        <w:t>, 2:00 – 3:30</w:t>
      </w:r>
      <w:r w:rsidR="009B1609">
        <w:t>pm MDT</w:t>
      </w:r>
      <w:bookmarkStart w:id="0" w:name="_GoBack"/>
      <w:bookmarkEnd w:id="0"/>
    </w:p>
    <w:sectPr w:rsidR="00B15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AF45F9"/>
    <w:multiLevelType w:val="multilevel"/>
    <w:tmpl w:val="247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E73CA"/>
    <w:multiLevelType w:val="hybridMultilevel"/>
    <w:tmpl w:val="EA9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9092B"/>
    <w:multiLevelType w:val="hybridMultilevel"/>
    <w:tmpl w:val="AE5EC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22348F"/>
    <w:multiLevelType w:val="hybridMultilevel"/>
    <w:tmpl w:val="D744D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05B3A"/>
    <w:rsid w:val="00013E11"/>
    <w:rsid w:val="00026488"/>
    <w:rsid w:val="000315D4"/>
    <w:rsid w:val="00037BC5"/>
    <w:rsid w:val="00041FFB"/>
    <w:rsid w:val="0006182E"/>
    <w:rsid w:val="000710F0"/>
    <w:rsid w:val="000726C4"/>
    <w:rsid w:val="00092495"/>
    <w:rsid w:val="00092DC4"/>
    <w:rsid w:val="000B1E66"/>
    <w:rsid w:val="000B3D76"/>
    <w:rsid w:val="000C752D"/>
    <w:rsid w:val="000D1590"/>
    <w:rsid w:val="000D60D2"/>
    <w:rsid w:val="000E6A3C"/>
    <w:rsid w:val="000E7C91"/>
    <w:rsid w:val="000F2E5A"/>
    <w:rsid w:val="00100378"/>
    <w:rsid w:val="00103D71"/>
    <w:rsid w:val="00106723"/>
    <w:rsid w:val="0011095B"/>
    <w:rsid w:val="00120C33"/>
    <w:rsid w:val="00130D98"/>
    <w:rsid w:val="001409D8"/>
    <w:rsid w:val="001466CA"/>
    <w:rsid w:val="00150AC6"/>
    <w:rsid w:val="00150EBC"/>
    <w:rsid w:val="00153ECE"/>
    <w:rsid w:val="0018739B"/>
    <w:rsid w:val="001B3004"/>
    <w:rsid w:val="001C56E8"/>
    <w:rsid w:val="001C65C8"/>
    <w:rsid w:val="001E0B79"/>
    <w:rsid w:val="001E59F7"/>
    <w:rsid w:val="001E7E53"/>
    <w:rsid w:val="001F0285"/>
    <w:rsid w:val="00205050"/>
    <w:rsid w:val="00212D1C"/>
    <w:rsid w:val="00222D24"/>
    <w:rsid w:val="002249C7"/>
    <w:rsid w:val="00230F96"/>
    <w:rsid w:val="00231272"/>
    <w:rsid w:val="002357A3"/>
    <w:rsid w:val="00291154"/>
    <w:rsid w:val="002937E8"/>
    <w:rsid w:val="002A438C"/>
    <w:rsid w:val="002A4C2D"/>
    <w:rsid w:val="002B20FF"/>
    <w:rsid w:val="002C11B4"/>
    <w:rsid w:val="002C50C9"/>
    <w:rsid w:val="002C5A7A"/>
    <w:rsid w:val="002E6E2B"/>
    <w:rsid w:val="002F3C2C"/>
    <w:rsid w:val="002F5485"/>
    <w:rsid w:val="00312F08"/>
    <w:rsid w:val="0033681D"/>
    <w:rsid w:val="003578E6"/>
    <w:rsid w:val="00357AD0"/>
    <w:rsid w:val="00363286"/>
    <w:rsid w:val="00396F15"/>
    <w:rsid w:val="003A046A"/>
    <w:rsid w:val="003A055F"/>
    <w:rsid w:val="003A2CA4"/>
    <w:rsid w:val="003A6419"/>
    <w:rsid w:val="003B7DFF"/>
    <w:rsid w:val="003D190C"/>
    <w:rsid w:val="003D54A1"/>
    <w:rsid w:val="003F5D4A"/>
    <w:rsid w:val="00400FF7"/>
    <w:rsid w:val="00402471"/>
    <w:rsid w:val="004153C7"/>
    <w:rsid w:val="00420B93"/>
    <w:rsid w:val="00426DA8"/>
    <w:rsid w:val="00432EC8"/>
    <w:rsid w:val="00436F40"/>
    <w:rsid w:val="00443F7A"/>
    <w:rsid w:val="0045533F"/>
    <w:rsid w:val="00480478"/>
    <w:rsid w:val="00487BA5"/>
    <w:rsid w:val="004934EB"/>
    <w:rsid w:val="00496854"/>
    <w:rsid w:val="004C0EA0"/>
    <w:rsid w:val="004D5133"/>
    <w:rsid w:val="004E4BB3"/>
    <w:rsid w:val="004F19DF"/>
    <w:rsid w:val="004F1BBF"/>
    <w:rsid w:val="00517253"/>
    <w:rsid w:val="00520C5B"/>
    <w:rsid w:val="00521A50"/>
    <w:rsid w:val="005244A1"/>
    <w:rsid w:val="00526340"/>
    <w:rsid w:val="005361BD"/>
    <w:rsid w:val="0054590A"/>
    <w:rsid w:val="005461AA"/>
    <w:rsid w:val="00546266"/>
    <w:rsid w:val="00551312"/>
    <w:rsid w:val="00552CF4"/>
    <w:rsid w:val="005541D6"/>
    <w:rsid w:val="00586BE8"/>
    <w:rsid w:val="00587046"/>
    <w:rsid w:val="00590921"/>
    <w:rsid w:val="005A496E"/>
    <w:rsid w:val="005B6F93"/>
    <w:rsid w:val="005C61B8"/>
    <w:rsid w:val="005D629E"/>
    <w:rsid w:val="005F6763"/>
    <w:rsid w:val="006122C6"/>
    <w:rsid w:val="00624DE2"/>
    <w:rsid w:val="0066445D"/>
    <w:rsid w:val="00683873"/>
    <w:rsid w:val="006867DB"/>
    <w:rsid w:val="00687DBA"/>
    <w:rsid w:val="006A1EDB"/>
    <w:rsid w:val="006A3E3E"/>
    <w:rsid w:val="006A72AC"/>
    <w:rsid w:val="006B1E7B"/>
    <w:rsid w:val="006C5539"/>
    <w:rsid w:val="006C646E"/>
    <w:rsid w:val="006D7794"/>
    <w:rsid w:val="006E4565"/>
    <w:rsid w:val="006E5328"/>
    <w:rsid w:val="006F3FB8"/>
    <w:rsid w:val="007071EF"/>
    <w:rsid w:val="007206EC"/>
    <w:rsid w:val="00736623"/>
    <w:rsid w:val="00780C90"/>
    <w:rsid w:val="007A0DF7"/>
    <w:rsid w:val="007A15DD"/>
    <w:rsid w:val="007B2466"/>
    <w:rsid w:val="007E5673"/>
    <w:rsid w:val="007E6661"/>
    <w:rsid w:val="007F3066"/>
    <w:rsid w:val="00812E13"/>
    <w:rsid w:val="00822A41"/>
    <w:rsid w:val="00834AD1"/>
    <w:rsid w:val="00835821"/>
    <w:rsid w:val="0084028B"/>
    <w:rsid w:val="00846B7C"/>
    <w:rsid w:val="00861210"/>
    <w:rsid w:val="00864E5C"/>
    <w:rsid w:val="008652B7"/>
    <w:rsid w:val="008656E5"/>
    <w:rsid w:val="00865E07"/>
    <w:rsid w:val="00882F89"/>
    <w:rsid w:val="008A2566"/>
    <w:rsid w:val="008A2837"/>
    <w:rsid w:val="008A3DFC"/>
    <w:rsid w:val="008A6CFC"/>
    <w:rsid w:val="008B08E0"/>
    <w:rsid w:val="008C5D35"/>
    <w:rsid w:val="008D35ED"/>
    <w:rsid w:val="008E2B40"/>
    <w:rsid w:val="008F1B89"/>
    <w:rsid w:val="0090113E"/>
    <w:rsid w:val="0090305C"/>
    <w:rsid w:val="009036B1"/>
    <w:rsid w:val="0091046F"/>
    <w:rsid w:val="00916FBB"/>
    <w:rsid w:val="0091743A"/>
    <w:rsid w:val="0092681C"/>
    <w:rsid w:val="00945144"/>
    <w:rsid w:val="00947DCF"/>
    <w:rsid w:val="00954ADC"/>
    <w:rsid w:val="00956EAC"/>
    <w:rsid w:val="009748E7"/>
    <w:rsid w:val="009839A9"/>
    <w:rsid w:val="0099199A"/>
    <w:rsid w:val="009A7ADF"/>
    <w:rsid w:val="009B1609"/>
    <w:rsid w:val="009B4E24"/>
    <w:rsid w:val="009C1C75"/>
    <w:rsid w:val="009C3FB6"/>
    <w:rsid w:val="009E38CE"/>
    <w:rsid w:val="009F3F04"/>
    <w:rsid w:val="00A101B1"/>
    <w:rsid w:val="00A23F28"/>
    <w:rsid w:val="00A26DB9"/>
    <w:rsid w:val="00A34AA4"/>
    <w:rsid w:val="00A432E9"/>
    <w:rsid w:val="00A51FCE"/>
    <w:rsid w:val="00A7698E"/>
    <w:rsid w:val="00A77DC9"/>
    <w:rsid w:val="00A84ADA"/>
    <w:rsid w:val="00AA7526"/>
    <w:rsid w:val="00AB5994"/>
    <w:rsid w:val="00AE308A"/>
    <w:rsid w:val="00B1549A"/>
    <w:rsid w:val="00B257DF"/>
    <w:rsid w:val="00B362E8"/>
    <w:rsid w:val="00B36A77"/>
    <w:rsid w:val="00B55196"/>
    <w:rsid w:val="00B62706"/>
    <w:rsid w:val="00B81017"/>
    <w:rsid w:val="00B84FA4"/>
    <w:rsid w:val="00BB3D4F"/>
    <w:rsid w:val="00BC1628"/>
    <w:rsid w:val="00BF2A66"/>
    <w:rsid w:val="00BF4346"/>
    <w:rsid w:val="00BF50CF"/>
    <w:rsid w:val="00BF690E"/>
    <w:rsid w:val="00C005DA"/>
    <w:rsid w:val="00C01C75"/>
    <w:rsid w:val="00C07EFE"/>
    <w:rsid w:val="00C10CE5"/>
    <w:rsid w:val="00C2465D"/>
    <w:rsid w:val="00C25B3D"/>
    <w:rsid w:val="00C33980"/>
    <w:rsid w:val="00C42A15"/>
    <w:rsid w:val="00C477CD"/>
    <w:rsid w:val="00C639D9"/>
    <w:rsid w:val="00C64152"/>
    <w:rsid w:val="00C64FCB"/>
    <w:rsid w:val="00C651A2"/>
    <w:rsid w:val="00C72844"/>
    <w:rsid w:val="00C77CD4"/>
    <w:rsid w:val="00C8556E"/>
    <w:rsid w:val="00C9051F"/>
    <w:rsid w:val="00C93824"/>
    <w:rsid w:val="00C97D2D"/>
    <w:rsid w:val="00CB073C"/>
    <w:rsid w:val="00CC0B60"/>
    <w:rsid w:val="00CC26E8"/>
    <w:rsid w:val="00CD3ED3"/>
    <w:rsid w:val="00CD7A9B"/>
    <w:rsid w:val="00CE7511"/>
    <w:rsid w:val="00CF45D9"/>
    <w:rsid w:val="00D025A0"/>
    <w:rsid w:val="00D026E8"/>
    <w:rsid w:val="00D072AF"/>
    <w:rsid w:val="00D25284"/>
    <w:rsid w:val="00D40A92"/>
    <w:rsid w:val="00D558E3"/>
    <w:rsid w:val="00D81221"/>
    <w:rsid w:val="00D81ECF"/>
    <w:rsid w:val="00D82E37"/>
    <w:rsid w:val="00D86156"/>
    <w:rsid w:val="00D87AF5"/>
    <w:rsid w:val="00DA764A"/>
    <w:rsid w:val="00DB022C"/>
    <w:rsid w:val="00DB4DDA"/>
    <w:rsid w:val="00DC0653"/>
    <w:rsid w:val="00DC5167"/>
    <w:rsid w:val="00DE73DB"/>
    <w:rsid w:val="00DF50A9"/>
    <w:rsid w:val="00E224A4"/>
    <w:rsid w:val="00E24E2E"/>
    <w:rsid w:val="00E35349"/>
    <w:rsid w:val="00E35724"/>
    <w:rsid w:val="00E5065F"/>
    <w:rsid w:val="00E51CD7"/>
    <w:rsid w:val="00E552B6"/>
    <w:rsid w:val="00E61165"/>
    <w:rsid w:val="00E6198B"/>
    <w:rsid w:val="00E77E8C"/>
    <w:rsid w:val="00E82BE0"/>
    <w:rsid w:val="00E863EA"/>
    <w:rsid w:val="00E9022B"/>
    <w:rsid w:val="00EA384B"/>
    <w:rsid w:val="00ED051F"/>
    <w:rsid w:val="00ED7D01"/>
    <w:rsid w:val="00EE051C"/>
    <w:rsid w:val="00EE1815"/>
    <w:rsid w:val="00EE2FA2"/>
    <w:rsid w:val="00EF3473"/>
    <w:rsid w:val="00EF4FD3"/>
    <w:rsid w:val="00F015DE"/>
    <w:rsid w:val="00F01A9A"/>
    <w:rsid w:val="00F11F3F"/>
    <w:rsid w:val="00F167D9"/>
    <w:rsid w:val="00F21B97"/>
    <w:rsid w:val="00F252DA"/>
    <w:rsid w:val="00F32B93"/>
    <w:rsid w:val="00F32E49"/>
    <w:rsid w:val="00F43FA0"/>
    <w:rsid w:val="00F44703"/>
    <w:rsid w:val="00F4559D"/>
    <w:rsid w:val="00F839C8"/>
    <w:rsid w:val="00F8555F"/>
    <w:rsid w:val="00F9592E"/>
    <w:rsid w:val="00F95BF0"/>
    <w:rsid w:val="00FA0E45"/>
    <w:rsid w:val="00FA2856"/>
    <w:rsid w:val="00FA3449"/>
    <w:rsid w:val="00FA699E"/>
    <w:rsid w:val="00FB7EAC"/>
    <w:rsid w:val="00FC41F2"/>
    <w:rsid w:val="00FD2B1C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E41D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5DA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120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013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rapair2.org/pdf/1.%20Natural%20Conditions%20Presentation_2018071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apair2.org/pdf/1.%20Natural%20Conditions%20Presentation_2018071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423F-808A-4130-A60C-5ED18BF2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7740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Toon</dc:creator>
  <cp:keywords/>
  <dc:description/>
  <cp:lastModifiedBy>Elias Toon</cp:lastModifiedBy>
  <cp:revision>18</cp:revision>
  <dcterms:created xsi:type="dcterms:W3CDTF">2019-07-18T02:59:00Z</dcterms:created>
  <dcterms:modified xsi:type="dcterms:W3CDTF">2019-08-08T14:43:00Z</dcterms:modified>
</cp:coreProperties>
</file>